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rPr/>
      </w:pPr>
      <w:r>
        <w:rPr/>
        <w:t>ANEXO II</w:t>
      </w:r>
    </w:p>
    <w:p>
      <w:pPr>
        <w:pStyle w:val="Normal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</w:r>
    </w:p>
    <w:p>
      <w:pPr>
        <w:pStyle w:val="Normal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 xml:space="preserve">SOLICITUD DE DESTINO PARA LOS ASPIRANTES APROBADOS EN LAS PRUEBAS SELECTIVAS CONVOCADAS POR ORDEN </w:t>
      </w:r>
      <w:r>
        <w:rPr>
          <w:rFonts w:cs="Arial"/>
          <w:szCs w:val="22"/>
        </w:rPr>
        <w:t>JUS/1287/2022, DE 22 DE DICIEMBRE, TURNO LIBRE,</w:t>
      </w:r>
      <w:r>
        <w:rPr>
          <w:szCs w:val="22"/>
          <w:lang w:val="es-ES_tradnl"/>
        </w:rPr>
        <w:t xml:space="preserve"> PARA INGRESO EN EL CUERPO DE MEDICOS FORENSES.</w:t>
      </w:r>
    </w:p>
    <w:p>
      <w:pPr>
        <w:pStyle w:val="Normal"/>
        <w:jc w:val="center"/>
        <w:rPr>
          <w:u w:val="single"/>
          <w:lang w:val="es-ES_tradnl"/>
        </w:rPr>
      </w:pPr>
      <w:r>
        <w:rPr>
          <w:b/>
          <w:szCs w:val="22"/>
          <w:u w:val="single"/>
          <w:lang w:val="es-ES_tradnl"/>
        </w:rPr>
        <w:t>TURNO LIBRE</w:t>
      </w:r>
    </w:p>
    <w:p>
      <w:pPr>
        <w:pStyle w:val="Normal"/>
        <w:jc w:val="center"/>
        <w:rPr>
          <w:b/>
          <w:lang w:val="es-ES_tradnl"/>
        </w:rPr>
      </w:pPr>
      <w:r>
        <w:rPr>
          <w:b/>
          <w:lang w:val="es-ES_tradnl"/>
        </w:rPr>
      </w:r>
    </w:p>
    <w:p>
      <w:pPr>
        <w:pStyle w:val="Normal"/>
        <w:jc w:val="both"/>
        <w:rPr>
          <w:b/>
          <w:lang w:val="es-ES_tradnl"/>
        </w:rPr>
      </w:pPr>
      <w:r>
        <w:rPr>
          <w:b/>
          <w:lang w:val="es-ES_tradnl"/>
        </w:rPr>
      </w:r>
    </w:p>
    <w:tbl>
      <w:tblPr>
        <w:tblW w:w="1056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80"/>
        <w:gridCol w:w="3378"/>
        <w:gridCol w:w="564"/>
        <w:gridCol w:w="451"/>
        <w:gridCol w:w="113"/>
        <w:gridCol w:w="564"/>
        <w:gridCol w:w="1306"/>
        <w:gridCol w:w="1796"/>
        <w:gridCol w:w="1608"/>
      </w:tblGrid>
      <w:tr>
        <w:trPr/>
        <w:tc>
          <w:tcPr>
            <w:tcW w:w="10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widowControl w:val="false"/>
              <w:tabs>
                <w:tab w:val="clear" w:pos="4252"/>
                <w:tab w:val="clear" w:pos="8504"/>
              </w:tabs>
              <w:spacing w:lineRule="atLeast" w:line="25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PRIMER APELLIDO:..............................................................................</w:t>
            </w:r>
          </w:p>
          <w:p>
            <w:pPr>
              <w:pStyle w:val="Header"/>
              <w:widowControl w:val="false"/>
              <w:tabs>
                <w:tab w:val="clear" w:pos="4252"/>
                <w:tab w:val="clear" w:pos="8504"/>
              </w:tabs>
              <w:spacing w:lineRule="atLeast" w:line="25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SEGUNDO APELLIDO: .........................................................................</w:t>
            </w:r>
          </w:p>
          <w:p>
            <w:pPr>
              <w:pStyle w:val="Header"/>
              <w:widowControl w:val="false"/>
              <w:tabs>
                <w:tab w:val="clear" w:pos="4252"/>
                <w:tab w:val="clear" w:pos="8504"/>
              </w:tabs>
              <w:spacing w:lineRule="atLeast" w:line="25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NOMBRE: ..........................................................................................NIF:……………………………… </w:t>
            </w:r>
          </w:p>
        </w:tc>
      </w:tr>
      <w:tr>
        <w:trPr/>
        <w:tc>
          <w:tcPr>
            <w:tcW w:w="4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5"/>
              <w:rPr>
                <w:lang w:val="es-ES_tradnl"/>
              </w:rPr>
            </w:pPr>
            <w:r>
              <w:rPr>
                <w:lang w:val="es-ES_tradnl"/>
              </w:rPr>
              <w:t>Número de Orden Proceso Selectivo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rPr>
                <w:lang w:val="es-ES_tradnl"/>
              </w:rPr>
            </w:pPr>
            <w:r>
              <w:rPr>
                <w:lang w:val="es-ES_tradnl"/>
              </w:rPr>
              <w:t>Tfno.:</w:t>
            </w:r>
          </w:p>
        </w:tc>
      </w:tr>
      <w:tr>
        <w:trPr/>
        <w:tc>
          <w:tcPr>
            <w:tcW w:w="41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rPr>
                <w:lang w:val="es-ES_tradnl"/>
              </w:rPr>
            </w:pPr>
            <w:r>
              <w:rPr>
                <w:lang w:val="es-ES_tradnl"/>
              </w:rPr>
              <w:t xml:space="preserve">Email: </w:t>
            </w:r>
          </w:p>
        </w:tc>
      </w:tr>
      <w:tr>
        <w:trPr>
          <w:cantSplit w:val="true"/>
        </w:trPr>
        <w:tc>
          <w:tcPr>
            <w:tcW w:w="10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rPr>
                <w:lang w:val="es-ES_tradnl"/>
              </w:rPr>
            </w:pPr>
            <w:r>
              <w:rPr>
                <w:lang w:val="es-ES_tradnl"/>
              </w:rPr>
              <w:t xml:space="preserve">Ámbito Territorial en el que realizó las pruebas selectivas: </w:t>
            </w:r>
          </w:p>
        </w:tc>
      </w:tr>
      <w:tr>
        <w:trPr>
          <w:cantSplit w:val="true"/>
        </w:trPr>
        <w:tc>
          <w:tcPr>
            <w:tcW w:w="10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jc w:val="center"/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>Destino por Orden de preferencia</w:t>
            </w:r>
            <w:r>
              <w:rPr>
                <w:lang w:val="es-ES_tradnl"/>
              </w:rPr>
              <w:t xml:space="preserve"> (Ver convocatoria de plazas)</w:t>
            </w:r>
          </w:p>
        </w:tc>
      </w:tr>
      <w:tr>
        <w:trPr>
          <w:cantSplit w:val="true"/>
        </w:trPr>
        <w:tc>
          <w:tcPr>
            <w:tcW w:w="10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CENTRO DE TRABAJO</w:t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Nº.</w:t>
            </w:r>
          </w:p>
          <w:p>
            <w:pPr>
              <w:pStyle w:val="Normal"/>
              <w:widowControl w:val="false"/>
              <w:spacing w:lineRule="atLeast" w:line="25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orden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Órgano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Función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Localidad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5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Provincia</w:t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trHeight w:val="329" w:hRule="atLeast"/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91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92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93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94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95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96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97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98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99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100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</w:tr>
    </w:tbl>
    <w:p>
      <w:pPr>
        <w:pStyle w:val="Header"/>
        <w:tabs>
          <w:tab w:val="clear" w:pos="4252"/>
          <w:tab w:val="clear" w:pos="8504"/>
        </w:tabs>
        <w:spacing w:lineRule="auto" w:line="360"/>
        <w:rPr>
          <w:lang w:val="es-ES_tradnl"/>
        </w:rPr>
      </w:pPr>
      <w:r>
        <w:rPr>
          <w:lang w:val="es-ES_tradnl"/>
        </w:rPr>
      </w:r>
    </w:p>
    <w:p>
      <w:pPr>
        <w:pStyle w:val="Header"/>
        <w:tabs>
          <w:tab w:val="clear" w:pos="4252"/>
          <w:tab w:val="clear" w:pos="8504"/>
        </w:tabs>
        <w:spacing w:lineRule="auto" w:line="360"/>
        <w:rPr>
          <w:lang w:val="es-ES_tradnl"/>
        </w:rPr>
      </w:pPr>
      <w:r>
        <w:rPr>
          <w:lang w:val="es-ES_tradnl"/>
        </w:rPr>
      </w:r>
    </w:p>
    <w:tbl>
      <w:tblPr>
        <w:tblW w:w="989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78"/>
        <w:gridCol w:w="3988"/>
        <w:gridCol w:w="2263"/>
        <w:gridCol w:w="1778"/>
        <w:gridCol w:w="1083"/>
      </w:tblGrid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Nº.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orden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Organo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Localidad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Provincia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Función</w:t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  <w:tr>
        <w:trPr>
          <w:cantSplit w:val="true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</w:r>
          </w:p>
        </w:tc>
      </w:tr>
    </w:tbl>
    <w:p>
      <w:pPr>
        <w:pStyle w:val="Header"/>
        <w:tabs>
          <w:tab w:val="clear" w:pos="4252"/>
          <w:tab w:val="clear" w:pos="8504"/>
        </w:tabs>
        <w:spacing w:lineRule="auto" w:line="36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(Si necesita más páginas haga copias de la presente)</w:t>
      </w:r>
    </w:p>
    <w:p>
      <w:pPr>
        <w:pStyle w:val="Header"/>
        <w:tabs>
          <w:tab w:val="clear" w:pos="4252"/>
          <w:tab w:val="clear" w:pos="8504"/>
        </w:tabs>
        <w:spacing w:lineRule="auto" w:line="360"/>
        <w:rPr>
          <w:lang w:val="es-ES_tradnl"/>
        </w:rPr>
      </w:pPr>
      <w:r>
        <w:rPr>
          <w:lang w:val="es-ES_tradnl"/>
        </w:rPr>
      </w:r>
    </w:p>
    <w:p>
      <w:pPr>
        <w:pStyle w:val="Header"/>
        <w:tabs>
          <w:tab w:val="clear" w:pos="4252"/>
          <w:tab w:val="clear" w:pos="8504"/>
        </w:tabs>
        <w:spacing w:lineRule="auto" w:line="360"/>
        <w:rPr>
          <w:lang w:val="es-ES_tradnl"/>
        </w:rPr>
      </w:pPr>
      <w:r>
        <w:rPr>
          <w:lang w:val="es-ES_tradnl"/>
        </w:rPr>
      </w:r>
    </w:p>
    <w:p>
      <w:pPr>
        <w:pStyle w:val="Header"/>
        <w:tabs>
          <w:tab w:val="clear" w:pos="4252"/>
          <w:tab w:val="clear" w:pos="8504"/>
        </w:tabs>
        <w:spacing w:lineRule="auto" w:line="360"/>
        <w:rPr>
          <w:lang w:val="es-ES_tradnl"/>
        </w:rPr>
      </w:pPr>
      <w:r>
        <w:rPr>
          <w:lang w:val="es-ES_tradnl"/>
        </w:rPr>
      </w:r>
    </w:p>
    <w:p>
      <w:pPr>
        <w:pStyle w:val="Header"/>
        <w:tabs>
          <w:tab w:val="clear" w:pos="4252"/>
          <w:tab w:val="clear" w:pos="8504"/>
        </w:tabs>
        <w:spacing w:lineRule="auto" w:line="360"/>
        <w:ind w:hanging="0" w:right="261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>El solicitante CONSIENTE que el centro gestor del proceso de adjudicación de destino acceda a las bases de datos de las Administraciones, con garantía de confidencialidad y a los exclusivos efectos de facilitar la verificación de los datos de identificación personal, número de orden obtenido en la oposición y ámbito territorial de realización de las pruebas selectivas consignados en esta instancia.</w:t>
      </w:r>
    </w:p>
    <w:p>
      <w:pPr>
        <w:pStyle w:val="Header"/>
        <w:tabs>
          <w:tab w:val="clear" w:pos="4252"/>
          <w:tab w:val="clear" w:pos="8504"/>
        </w:tabs>
        <w:spacing w:lineRule="auto" w:line="360"/>
        <w:ind w:hanging="0" w:right="261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Header"/>
        <w:tabs>
          <w:tab w:val="clear" w:pos="4252"/>
          <w:tab w:val="clear" w:pos="8504"/>
        </w:tabs>
        <w:spacing w:lineRule="auto" w:line="360"/>
        <w:ind w:hanging="0" w:left="426" w:right="261"/>
        <w:jc w:val="both"/>
        <w:rPr>
          <w:szCs w:val="22"/>
          <w:lang w:val="es-ES_tradnl"/>
        </w:rPr>
      </w:pPr>
      <w:r>
        <mc:AlternateContent>
          <mc:Choice Requires="wps">
            <w:drawing>
              <wp:anchor behindDoc="0" distT="5080" distB="5080" distL="5080" distR="5080" simplePos="0" locked="0" layoutInCell="1" allowOverlap="1" relativeHeight="2" wp14:anchorId="640F8176">
                <wp:simplePos x="0" y="0"/>
                <wp:positionH relativeFrom="column">
                  <wp:posOffset>-13335</wp:posOffset>
                </wp:positionH>
                <wp:positionV relativeFrom="paragraph">
                  <wp:posOffset>24765</wp:posOffset>
                </wp:positionV>
                <wp:extent cx="152400" cy="129540"/>
                <wp:effectExtent l="5080" t="5080" r="5080" b="508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-1.05pt;margin-top:1.95pt;width:11.95pt;height:10.15pt;mso-wrap-style:none;v-text-anchor:middle" wp14:anchorId="640F817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Cs w:val="22"/>
          <w:lang w:val="es-ES_tradnl"/>
        </w:rPr>
        <w:t>En caso de no consentir, marque la casilla debiendo, en este caso, aportar la documentación acreditativa, todo ello en los términos y plazos previstos en las bases de la convocatoria y resto de normativa vigente.</w:t>
      </w:r>
    </w:p>
    <w:p>
      <w:pPr>
        <w:pStyle w:val="Header"/>
        <w:tabs>
          <w:tab w:val="clear" w:pos="4252"/>
          <w:tab w:val="clear" w:pos="8504"/>
        </w:tabs>
        <w:spacing w:lineRule="auto" w:line="360"/>
        <w:jc w:val="both"/>
        <w:rPr>
          <w:lang w:val="es-ES_tradnl"/>
        </w:rPr>
      </w:pPr>
      <w:r>
        <w:rPr>
          <w:lang w:val="es-ES_tradnl"/>
        </w:rPr>
      </w:r>
    </w:p>
    <w:p>
      <w:pPr>
        <w:pStyle w:val="Header"/>
        <w:tabs>
          <w:tab w:val="clear" w:pos="4252"/>
          <w:tab w:val="clear" w:pos="8504"/>
        </w:tabs>
        <w:spacing w:lineRule="auto" w:line="360"/>
        <w:jc w:val="right"/>
        <w:rPr>
          <w:lang w:val="es-ES_tradnl"/>
        </w:rPr>
      </w:pPr>
      <w:r>
        <w:rPr>
          <w:lang w:val="es-ES_tradnl"/>
        </w:rPr>
      </w:r>
    </w:p>
    <w:p>
      <w:pPr>
        <w:pStyle w:val="Header"/>
        <w:tabs>
          <w:tab w:val="clear" w:pos="4252"/>
          <w:tab w:val="clear" w:pos="8504"/>
        </w:tabs>
        <w:spacing w:lineRule="auto" w:line="360"/>
        <w:jc w:val="right"/>
        <w:rPr>
          <w:lang w:val="es-ES_tradnl"/>
        </w:rPr>
      </w:pPr>
      <w:r>
        <w:rPr>
          <w:lang w:val="es-ES_tradnl"/>
        </w:rPr>
        <w:t>En ........................................... a....... de .............................. de 202</w:t>
      </w:r>
      <w:r>
        <w:rPr>
          <w:lang w:val="es-ES_tradnl"/>
        </w:rPr>
        <w:t>4</w:t>
      </w:r>
    </w:p>
    <w:p>
      <w:pPr>
        <w:pStyle w:val="Header"/>
        <w:tabs>
          <w:tab w:val="clear" w:pos="4252"/>
          <w:tab w:val="clear" w:pos="8504"/>
        </w:tabs>
        <w:spacing w:lineRule="auto" w:line="360"/>
        <w:rPr>
          <w:lang w:val="es-ES_tradnl"/>
        </w:rPr>
      </w:pPr>
      <w:r>
        <w:rPr>
          <w:lang w:val="es-ES_tradnl"/>
        </w:rPr>
      </w:r>
    </w:p>
    <w:p>
      <w:pPr>
        <w:pStyle w:val="Header"/>
        <w:tabs>
          <w:tab w:val="clear" w:pos="4252"/>
          <w:tab w:val="clear" w:pos="8504"/>
        </w:tabs>
        <w:spacing w:lineRule="auto" w:line="360"/>
        <w:rPr>
          <w:lang w:val="es-ES_tradnl"/>
        </w:rPr>
      </w:pPr>
      <w:r>
        <w:rPr>
          <w:lang w:val="es-ES_tradnl"/>
        </w:rPr>
      </w:r>
    </w:p>
    <w:p>
      <w:pPr>
        <w:pStyle w:val="Header"/>
        <w:tabs>
          <w:tab w:val="clear" w:pos="4252"/>
          <w:tab w:val="clear" w:pos="8504"/>
        </w:tabs>
        <w:spacing w:lineRule="auto" w:line="360"/>
        <w:rPr>
          <w:lang w:val="es-ES_tradnl"/>
        </w:rPr>
      </w:pPr>
      <w:r>
        <w:rPr>
          <w:lang w:val="es-ES_tradnl"/>
        </w:rPr>
      </w:r>
    </w:p>
    <w:p>
      <w:pPr>
        <w:pStyle w:val="Header"/>
        <w:tabs>
          <w:tab w:val="clear" w:pos="4252"/>
          <w:tab w:val="clear" w:pos="8504"/>
        </w:tabs>
        <w:spacing w:lineRule="auto" w:line="360"/>
        <w:rPr>
          <w:lang w:val="es-ES_tradnl"/>
        </w:rPr>
      </w:pPr>
      <w:r>
        <w:rPr>
          <w:lang w:val="es-ES_tradnl"/>
        </w:rPr>
      </w:r>
    </w:p>
    <w:p>
      <w:pPr>
        <w:pStyle w:val="Header"/>
        <w:tabs>
          <w:tab w:val="clear" w:pos="4252"/>
          <w:tab w:val="clear" w:pos="8504"/>
        </w:tabs>
        <w:spacing w:lineRule="auto" w:line="360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DIRECCIÓN GENERAL DE RELACIONES CON LA ADMINISTRACIÓN DE JUSTICIA – SERVICIO DE RECURSOS HUMANOS </w:t>
      </w:r>
    </w:p>
    <w:p>
      <w:pPr>
        <w:pStyle w:val="Normal"/>
        <w:rPr>
          <w:b/>
        </w:rPr>
      </w:pPr>
      <w:r>
        <w:rPr>
          <w:b/>
        </w:rPr>
        <w:t xml:space="preserve">Profesor Agustín Millares Carló, 18, Edf. de Usos Múltiples II – 35003 LAS PALMAS DE GRAN CANARIA </w:t>
      </w:r>
    </w:p>
    <w:p>
      <w:pPr>
        <w:pStyle w:val="Normal"/>
        <w:rPr>
          <w:b/>
        </w:rPr>
      </w:pPr>
      <w:r>
        <w:rPr>
          <w:b/>
        </w:rPr>
        <w:t xml:space="preserve">Avda. José Guimerá, 10, Edf. de Edf. de Usos Múltiples II – 38003 SANTA CRUZ DE TENERIFE </w:t>
      </w:r>
    </w:p>
    <w:sectPr>
      <w:footerReference w:type="default" r:id="rId2"/>
      <w:type w:val="nextPage"/>
      <w:pgSz w:w="11906" w:h="16838"/>
      <w:pgMar w:left="873" w:right="1132" w:gutter="0" w:header="0" w:top="709" w:footer="306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</w:r>
  </w:p>
  <w:p>
    <w:pPr>
      <w:pStyle w:val="Footer"/>
      <w:jc w:val="right"/>
      <w:rPr/>
    </w:pPr>
    <w:r>
      <w:rPr/>
      <w:t xml:space="preserve">Página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5</w:t>
    </w:r>
    <w:r>
      <w:rPr>
        <w:sz w:val="24"/>
        <w:b/>
        <w:szCs w:val="24"/>
        <w:bCs/>
      </w:rPr>
      <w:fldChar w:fldCharType="end"/>
    </w:r>
    <w:r>
      <w:rPr/>
      <w:t xml:space="preserve"> de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5</w:t>
    </w:r>
    <w:r>
      <w:rPr>
        <w:sz w:val="24"/>
        <w:b/>
        <w:szCs w:val="24"/>
        <w:bCs/>
      </w:rPr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61786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es-ES" w:eastAsia="es-ES" w:bidi="ar-SA"/>
    </w:rPr>
  </w:style>
  <w:style w:type="paragraph" w:styleId="Heading5">
    <w:name w:val="Heading 5"/>
    <w:basedOn w:val="Normal"/>
    <w:next w:val="Normal"/>
    <w:qFormat/>
    <w:rsid w:val="00061786"/>
    <w:pPr>
      <w:keepNext w:val="true"/>
      <w:jc w:val="center"/>
      <w:outlineLvl w:val="4"/>
    </w:pPr>
    <w:rPr>
      <w:b/>
      <w:bCs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link w:val="BalloonText"/>
    <w:qFormat/>
    <w:rsid w:val="00ac5c68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uiPriority w:val="99"/>
    <w:qFormat/>
    <w:rsid w:val="00323b7b"/>
    <w:rPr>
      <w:rFonts w:ascii="Arial" w:hAnsi="Arial"/>
      <w:sz w:val="22"/>
    </w:rPr>
  </w:style>
  <w:style w:type="character" w:styleId="EncabezadoCar" w:customStyle="1">
    <w:name w:val="Encabezado Car"/>
    <w:qFormat/>
    <w:rsid w:val="006f6b29"/>
    <w:rPr>
      <w:rFonts w:ascii="Arial" w:hAnsi="Arial"/>
      <w:sz w:val="22"/>
    </w:rPr>
  </w:style>
  <w:style w:type="character" w:styleId="Annotationreference">
    <w:name w:val="annotation reference"/>
    <w:basedOn w:val="DefaultParagraphFont"/>
    <w:qFormat/>
    <w:rsid w:val="002c6fb5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qFormat/>
    <w:rsid w:val="002c6fb5"/>
    <w:rPr>
      <w:rFonts w:ascii="Arial" w:hAnsi="Arial"/>
    </w:rPr>
  </w:style>
  <w:style w:type="character" w:styleId="AsuntodelcomentarioCar" w:customStyle="1">
    <w:name w:val="Asunto del comentario Car"/>
    <w:basedOn w:val="TextocomentarioCar"/>
    <w:link w:val="Annotationsubject"/>
    <w:qFormat/>
    <w:rsid w:val="002c6fb5"/>
    <w:rPr>
      <w:rFonts w:ascii="Arial" w:hAnsi="Arial"/>
      <w:b/>
      <w:bCs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rsid w:val="0006178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qFormat/>
    <w:rsid w:val="00ac5c68"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PiedepginaCar"/>
    <w:uiPriority w:val="99"/>
    <w:rsid w:val="00323b7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comentarioCar"/>
    <w:qFormat/>
    <w:rsid w:val="002c6fb5"/>
    <w:pPr/>
    <w:rPr>
      <w:sz w:val="20"/>
    </w:rPr>
  </w:style>
  <w:style w:type="paragraph" w:styleId="Annotationsubject">
    <w:name w:val="annotation subject"/>
    <w:basedOn w:val="Annotationtext"/>
    <w:next w:val="Annotationtext"/>
    <w:link w:val="AsuntodelcomentarioCar"/>
    <w:qFormat/>
    <w:rsid w:val="002c6fb5"/>
    <w:pPr/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9EA5-539B-4078-A8C3-AE2A84E6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LibreOffice/7.6.5.2$Windows_X86_64 LibreOffice_project/38d5f62f85355c192ef5f1dd47c5c0c0c6d6598b</Application>
  <AppVersion>15.0000</AppVersion>
  <Pages>5</Pages>
  <Words>341</Words>
  <Characters>1808</Characters>
  <CharactersWithSpaces>2029</CharactersWithSpaces>
  <Paragraphs>132</Paragraphs>
  <Company>Ministerio de Justicia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2020-11-11T13:29:00Z</dcterms:created>
  <dc:creator>MGOMEZ</dc:creator>
  <dc:description/>
  <dc:language>es-ES</dc:language>
  <cp:lastModifiedBy/>
  <cp:lastPrinted>2018-07-26T09:31:00Z</cp:lastPrinted>
  <dcterms:modified xsi:type="dcterms:W3CDTF">2024-06-26T13:04:25Z</dcterms:modified>
  <cp:revision>13</cp:revision>
  <dc:subject/>
  <dc:title>ANEXO 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